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E8" w:rsidRPr="00BB2CA5" w:rsidRDefault="009205B7" w:rsidP="009205B7">
      <w:pPr>
        <w:jc w:val="center"/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2CA5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BUBÁK TRANSPORT CUP 2018</w:t>
      </w:r>
    </w:p>
    <w:p w:rsidR="009205B7" w:rsidRDefault="009205B7" w:rsidP="009205B7">
      <w:pPr>
        <w:jc w:val="center"/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6. – 7. 10. 2018</w:t>
      </w:r>
      <w:bookmarkStart w:id="0" w:name="_GoBack"/>
      <w:bookmarkEnd w:id="0"/>
    </w:p>
    <w:p w:rsidR="009205B7" w:rsidRDefault="009205B7" w:rsidP="009205B7">
      <w:pPr>
        <w:jc w:val="center"/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SPORTCENTRUM RADONICE</w:t>
      </w:r>
    </w:p>
    <w:p w:rsidR="009205B7" w:rsidRDefault="009205B7" w:rsidP="009205B7">
      <w:pPr>
        <w:jc w:val="center"/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lang w:eastAsia="cs-CZ"/>
        </w:rPr>
        <w:drawing>
          <wp:inline distT="0" distB="0" distL="0" distR="0">
            <wp:extent cx="5760720" cy="2880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UW4EWK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B7" w:rsidRPr="005753CD" w:rsidRDefault="009205B7" w:rsidP="009205B7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53CD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Generální partner: Bubák Transport s.r.o.</w:t>
      </w:r>
    </w:p>
    <w:p w:rsidR="009205B7" w:rsidRPr="00D50E84" w:rsidRDefault="009205B7" w:rsidP="005753CD">
      <w:pPr>
        <w:spacing w:after="0" w:line="240" w:lineRule="auto"/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3CD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partneři: </w:t>
      </w:r>
      <w:hyperlink r:id="rId8" w:history="1">
        <w:r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AK Nespala, s.r.o.</w:t>
        </w:r>
      </w:hyperlink>
    </w:p>
    <w:p w:rsidR="00103C67" w:rsidRPr="00D50E84" w:rsidRDefault="000C2E7B" w:rsidP="005753CD">
      <w:pPr>
        <w:spacing w:after="0" w:line="240" w:lineRule="auto"/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hyperlink r:id="rId9" w:history="1">
        <w:proofErr w:type="spellStart"/>
        <w:r w:rsidR="00103C67"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Ristorante</w:t>
        </w:r>
        <w:proofErr w:type="spellEnd"/>
        <w:r w:rsidR="00103C67"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Felicita</w:t>
        </w:r>
      </w:hyperlink>
    </w:p>
    <w:p w:rsidR="000C2E7B" w:rsidRPr="00D50E84" w:rsidRDefault="000C2E7B" w:rsidP="005753CD">
      <w:pPr>
        <w:spacing w:after="0" w:line="240" w:lineRule="auto"/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hyperlink r:id="rId10" w:history="1">
        <w:r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CTSV</w:t>
        </w:r>
      </w:hyperlink>
    </w:p>
    <w:p w:rsidR="000C2E7B" w:rsidRPr="00D50E84" w:rsidRDefault="000C2E7B" w:rsidP="005753CD">
      <w:pPr>
        <w:spacing w:after="0" w:line="240" w:lineRule="auto"/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hyperlink r:id="rId11" w:history="1">
        <w:r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Vividus </w:t>
        </w:r>
        <w:proofErr w:type="gramStart"/>
        <w:r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Dynamis, </w:t>
        </w:r>
        <w:proofErr w:type="spellStart"/>
        <w:r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z.s</w:t>
        </w:r>
        <w:proofErr w:type="spellEnd"/>
        <w:r w:rsidRPr="00D50E84">
          <w:rPr>
            <w:rStyle w:val="Hypertextovodkaz"/>
            <w:color w:val="00B0F0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gramEnd"/>
      </w:hyperlink>
    </w:p>
    <w:p w:rsidR="00103C67" w:rsidRPr="00D50E84" w:rsidRDefault="00103C67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3C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Dodavatelé:</w:t>
      </w:r>
      <w:r w:rsidRPr="005753C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2" w:history="1"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Vigvam Resort</w:t>
        </w:r>
      </w:hyperlink>
    </w:p>
    <w:p w:rsidR="00103C67" w:rsidRPr="00D50E84" w:rsidRDefault="000C2E7B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hyperlink r:id="rId13" w:history="1">
        <w:r w:rsidR="00103C67"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ELHRA s.r.o.</w:t>
        </w:r>
      </w:hyperlink>
      <w:r w:rsidR="00103C67"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03C67" w:rsidRPr="00D50E84" w:rsidRDefault="000C2E7B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hyperlink r:id="rId14" w:history="1">
        <w:r w:rsidR="00103C67"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Sportcentrum Radonice</w:t>
        </w:r>
      </w:hyperlink>
    </w:p>
    <w:p w:rsidR="00103C67" w:rsidRPr="00D50E84" w:rsidRDefault="000C2E7B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103C67"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Vino Nostro, s.r.o.</w:t>
      </w:r>
    </w:p>
    <w:p w:rsidR="005753CD" w:rsidRPr="00D50E84" w:rsidRDefault="005753CD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5" w:history="1"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Produkty </w:t>
        </w:r>
        <w:proofErr w:type="gramStart"/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Vladimír , s.</w:t>
        </w:r>
        <w:proofErr w:type="gramEnd"/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r.o.</w:t>
        </w:r>
      </w:hyperlink>
    </w:p>
    <w:p w:rsidR="005753CD" w:rsidRPr="00D50E84" w:rsidRDefault="005753CD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Jahelka s.r.o.</w:t>
      </w:r>
    </w:p>
    <w:p w:rsidR="005753CD" w:rsidRPr="00D50E84" w:rsidRDefault="005753CD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6" w:history="1"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Fine </w:t>
        </w:r>
        <w:proofErr w:type="spellStart"/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Fish</w:t>
        </w:r>
        <w:proofErr w:type="spellEnd"/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s.r.o.</w:t>
        </w:r>
      </w:hyperlink>
    </w:p>
    <w:p w:rsidR="005753CD" w:rsidRPr="00D50E84" w:rsidRDefault="005753CD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7" w:history="1"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ENO, s.r.o.</w:t>
        </w:r>
      </w:hyperlink>
    </w:p>
    <w:p w:rsidR="000C2E7B" w:rsidRPr="00D50E84" w:rsidRDefault="005753CD" w:rsidP="005753CD">
      <w:pPr>
        <w:spacing w:after="0" w:line="240" w:lineRule="auto"/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0E8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8" w:history="1">
        <w:proofErr w:type="spellStart"/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Coca</w:t>
        </w:r>
        <w:proofErr w:type="spellEnd"/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D50E84">
          <w:rPr>
            <w:rStyle w:val="Hypertextovodkaz"/>
            <w:color w:val="00B0F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Cola</w:t>
        </w:r>
        <w:proofErr w:type="spellEnd"/>
      </w:hyperlink>
    </w:p>
    <w:p w:rsidR="005753CD" w:rsidRDefault="005753CD" w:rsidP="005753CD">
      <w:pPr>
        <w:spacing w:after="0" w:line="240" w:lineRule="auto"/>
        <w:ind w:left="708"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9" w:history="1">
        <w:r w:rsidRPr="005753CD">
          <w:rPr>
            <w:rStyle w:val="Hypertextovodka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DCS Sport, s.r.o.</w:t>
        </w:r>
      </w:hyperlink>
    </w:p>
    <w:p w:rsidR="00D50E84" w:rsidRDefault="00D50E84" w:rsidP="005753CD">
      <w:pPr>
        <w:spacing w:after="0" w:line="240" w:lineRule="auto"/>
        <w:ind w:left="708"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>
        <w:r w:rsidRPr="00D50E84">
          <w:rPr>
            <w:rStyle w:val="Hypertextovodka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Centrum PARAPLE</w:t>
        </w:r>
      </w:hyperlink>
    </w:p>
    <w:p w:rsidR="00D50E84" w:rsidRPr="005753CD" w:rsidRDefault="00D50E84" w:rsidP="005753CD">
      <w:pPr>
        <w:spacing w:after="0" w:line="240" w:lineRule="auto"/>
        <w:ind w:left="708"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>
        <w:r w:rsidRPr="00D50E84">
          <w:rPr>
            <w:rStyle w:val="Hypertextovodka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AGLO</w:t>
        </w:r>
      </w:hyperlink>
    </w:p>
    <w:sectPr w:rsidR="00D50E84" w:rsidRPr="005753CD" w:rsidSect="00BB2CA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3F" w:rsidRDefault="00A41A3F" w:rsidP="009205B7">
      <w:pPr>
        <w:spacing w:after="0" w:line="240" w:lineRule="auto"/>
      </w:pPr>
      <w:r>
        <w:separator/>
      </w:r>
    </w:p>
  </w:endnote>
  <w:endnote w:type="continuationSeparator" w:id="0">
    <w:p w:rsidR="00A41A3F" w:rsidRDefault="00A41A3F" w:rsidP="009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A5" w:rsidRDefault="00BB2CA5" w:rsidP="00BB2CA5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971550" cy="55956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VM Plasm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35" cy="58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3F" w:rsidRDefault="00A41A3F" w:rsidP="009205B7">
      <w:pPr>
        <w:spacing w:after="0" w:line="240" w:lineRule="auto"/>
      </w:pPr>
      <w:r>
        <w:separator/>
      </w:r>
    </w:p>
  </w:footnote>
  <w:footnote w:type="continuationSeparator" w:id="0">
    <w:p w:rsidR="00A41A3F" w:rsidRDefault="00A41A3F" w:rsidP="0092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B7" w:rsidRPr="009205B7" w:rsidRDefault="009205B7">
    <w:pPr>
      <w:pStyle w:val="Zhlav"/>
      <w:rPr>
        <w:b/>
        <w:sz w:val="28"/>
      </w:rPr>
    </w:pPr>
    <w:r>
      <w:ptab w:relativeTo="margin" w:alignment="center" w:leader="none"/>
    </w:r>
    <w:r w:rsidRPr="009205B7">
      <w:rPr>
        <w:b/>
        <w:sz w:val="28"/>
      </w:rPr>
      <w:t>HVM PLASMA TOUR 2018-19 – MISTROVSTVÍ ČR V TENISU NA VOZÍKU</w:t>
    </w:r>
    <w:r w:rsidRPr="009205B7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774E"/>
    <w:multiLevelType w:val="hybridMultilevel"/>
    <w:tmpl w:val="5EE0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7"/>
    <w:rsid w:val="000B2C11"/>
    <w:rsid w:val="000C2E7B"/>
    <w:rsid w:val="00103C67"/>
    <w:rsid w:val="00107687"/>
    <w:rsid w:val="005753CD"/>
    <w:rsid w:val="009205B7"/>
    <w:rsid w:val="00A41A3F"/>
    <w:rsid w:val="00BB2CA5"/>
    <w:rsid w:val="00C362E8"/>
    <w:rsid w:val="00D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2F0E"/>
  <w15:chartTrackingRefBased/>
  <w15:docId w15:val="{8A0C9DB0-AB14-46DE-9000-56845C6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5B7"/>
  </w:style>
  <w:style w:type="paragraph" w:styleId="Zpat">
    <w:name w:val="footer"/>
    <w:basedOn w:val="Normln"/>
    <w:link w:val="ZpatChar"/>
    <w:uiPriority w:val="99"/>
    <w:unhideWhenUsed/>
    <w:rsid w:val="0092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5B7"/>
  </w:style>
  <w:style w:type="paragraph" w:styleId="Odstavecseseznamem">
    <w:name w:val="List Paragraph"/>
    <w:basedOn w:val="Normln"/>
    <w:uiPriority w:val="34"/>
    <w:qFormat/>
    <w:rsid w:val="009205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3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nespala.cz/" TargetMode="External"/><Relationship Id="rId13" Type="http://schemas.openxmlformats.org/officeDocument/2006/relationships/hyperlink" Target="http://www.elhra.cz/" TargetMode="External"/><Relationship Id="rId18" Type="http://schemas.openxmlformats.org/officeDocument/2006/relationships/hyperlink" Target="https://www.coca-cola.cz/cs/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glo.cz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vigvamresort.cz/" TargetMode="External"/><Relationship Id="rId17" Type="http://schemas.openxmlformats.org/officeDocument/2006/relationships/hyperlink" Target="https://www.eno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nefish.cz/" TargetMode="External"/><Relationship Id="rId20" Type="http://schemas.openxmlformats.org/officeDocument/2006/relationships/hyperlink" Target="https://www.paraple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vidus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odukty-vladimir.cz/" TargetMode="External"/><Relationship Id="rId23" Type="http://schemas.openxmlformats.org/officeDocument/2006/relationships/footer" Target="footer1.xml"/><Relationship Id="rId10" Type="http://schemas.openxmlformats.org/officeDocument/2006/relationships/hyperlink" Target="cwta.cz" TargetMode="External"/><Relationship Id="rId19" Type="http://schemas.openxmlformats.org/officeDocument/2006/relationships/hyperlink" Target="http://www.dscspor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licita.cz/" TargetMode="External"/><Relationship Id="rId14" Type="http://schemas.openxmlformats.org/officeDocument/2006/relationships/hyperlink" Target="http://www.sportcentrumradonice.cz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2018-09-08T11:24:00Z</dcterms:created>
  <dcterms:modified xsi:type="dcterms:W3CDTF">2018-09-08T14:14:00Z</dcterms:modified>
</cp:coreProperties>
</file>